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240" w:lineRule="auto"/>
        <w:ind w:firstLine="0" w:firstLineChars="0"/>
        <w:jc w:val="center"/>
        <w:textAlignment w:val="auto"/>
        <w:outlineLvl w:val="0"/>
        <w:rPr>
          <w:rFonts w:hint="eastAsia" w:eastAsia="黑体"/>
          <w:sz w:val="32"/>
          <w:szCs w:val="32"/>
          <w:lang w:eastAsia="zh-CN"/>
        </w:rPr>
      </w:pPr>
      <w:bookmarkStart w:id="0" w:name="_Toc7484"/>
      <w:bookmarkStart w:id="1" w:name="_Toc10598"/>
      <w:bookmarkStart w:id="2" w:name="_Toc30800"/>
      <w:bookmarkStart w:id="3" w:name="_Toc11289"/>
      <w:bookmarkStart w:id="4" w:name="_Toc29312"/>
      <w:r>
        <w:rPr>
          <w:rStyle w:val="13"/>
          <w:rFonts w:hint="eastAsia"/>
        </w:rPr>
        <w:t>体育运营与管理</w:t>
      </w:r>
      <w:r>
        <w:rPr>
          <w:rStyle w:val="13"/>
          <w:rFonts w:hint="eastAsia" w:eastAsia="黑体"/>
          <w:lang w:eastAsia="zh-CN"/>
        </w:rPr>
        <w:t>专科</w:t>
      </w:r>
      <w:r>
        <w:rPr>
          <w:rStyle w:val="13"/>
          <w:rFonts w:hint="eastAsia"/>
        </w:rPr>
        <w:t>专业</w:t>
      </w:r>
      <w:bookmarkEnd w:id="0"/>
      <w:bookmarkEnd w:id="1"/>
      <w:bookmarkEnd w:id="2"/>
      <w:bookmarkEnd w:id="3"/>
      <w:bookmarkEnd w:id="4"/>
      <w:r>
        <w:rPr>
          <w:rStyle w:val="13"/>
          <w:rFonts w:hint="eastAsia" w:eastAsia="黑体"/>
          <w:lang w:eastAsia="zh-CN"/>
        </w:rPr>
        <w:t>教学计划</w:t>
      </w:r>
    </w:p>
    <w:p>
      <w:pPr>
        <w:pStyle w:val="3"/>
        <w:bidi w:val="0"/>
        <w:rPr>
          <w:lang w:val="en-US" w:eastAsia="zh-CN"/>
        </w:rPr>
      </w:pPr>
      <w:r>
        <w:rPr>
          <w:rFonts w:hint="eastAsia"/>
          <w:lang w:val="en-US" w:eastAsia="zh-CN"/>
        </w:rPr>
        <w:t>一、</w:t>
      </w:r>
      <w:r>
        <w:rPr>
          <w:lang w:val="en-US" w:eastAsia="zh-CN"/>
        </w:rPr>
        <w:t>专业名称、专业代码、所属门类</w:t>
      </w:r>
    </w:p>
    <w:p>
      <w:pPr>
        <w:bidi w:val="0"/>
        <w:rPr>
          <w:lang w:val="en-US" w:eastAsia="zh-CN"/>
        </w:rPr>
      </w:pPr>
      <w:r>
        <w:rPr>
          <w:rFonts w:hint="eastAsia"/>
          <w:lang w:val="en-US" w:eastAsia="zh-CN"/>
        </w:rPr>
        <w:t>专业名称：体育运营与管理</w:t>
      </w:r>
    </w:p>
    <w:p>
      <w:pPr>
        <w:bidi w:val="0"/>
        <w:rPr>
          <w:lang w:val="en-US" w:eastAsia="zh-CN"/>
        </w:rPr>
      </w:pPr>
      <w:r>
        <w:rPr>
          <w:rFonts w:hint="eastAsia"/>
          <w:lang w:val="en-US" w:eastAsia="zh-CN"/>
        </w:rPr>
        <w:t>专业代码：570311</w:t>
      </w:r>
    </w:p>
    <w:p>
      <w:pPr>
        <w:bidi w:val="0"/>
        <w:rPr>
          <w:lang w:val="en-US" w:eastAsia="zh-CN"/>
        </w:rPr>
      </w:pPr>
      <w:r>
        <w:rPr>
          <w:rFonts w:hint="eastAsia"/>
          <w:lang w:val="en-US" w:eastAsia="zh-CN"/>
        </w:rPr>
        <w:t>所属门类：5703体育类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  <w:t>学制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学制三年。</w:t>
      </w:r>
    </w:p>
    <w:p>
      <w:pPr>
        <w:pStyle w:val="3"/>
        <w:bidi w:val="0"/>
      </w:pPr>
      <w:r>
        <w:rPr>
          <w:rFonts w:hint="eastAsia"/>
          <w:lang w:eastAsia="zh-CN"/>
        </w:rPr>
        <w:t>三</w:t>
      </w:r>
      <w:r>
        <w:rPr>
          <w:rFonts w:hint="eastAsia"/>
        </w:rPr>
        <w:t>、</w:t>
      </w:r>
      <w:r>
        <w:t>专业</w:t>
      </w:r>
      <w:r>
        <w:rPr>
          <w:rFonts w:hint="eastAsia"/>
        </w:rPr>
        <w:t>学程安排</w:t>
      </w:r>
    </w:p>
    <w:p>
      <w:pPr>
        <w:pStyle w:val="3"/>
        <w:bidi w:val="0"/>
        <w:jc w:val="center"/>
      </w:pPr>
      <w:r>
        <w:rPr>
          <w:rFonts w:hint="eastAsia"/>
        </w:rPr>
        <w:t>专业学程安排表</w:t>
      </w:r>
    </w:p>
    <w:tbl>
      <w:tblPr>
        <w:tblStyle w:val="10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3"/>
        <w:gridCol w:w="1224"/>
        <w:gridCol w:w="2161"/>
        <w:gridCol w:w="1721"/>
        <w:gridCol w:w="605"/>
        <w:gridCol w:w="579"/>
        <w:gridCol w:w="658"/>
        <w:gridCol w:w="710"/>
        <w:gridCol w:w="1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学期</w:t>
            </w:r>
          </w:p>
        </w:tc>
        <w:tc>
          <w:tcPr>
            <w:tcW w:w="122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课程编码</w:t>
            </w:r>
          </w:p>
        </w:tc>
        <w:tc>
          <w:tcPr>
            <w:tcW w:w="3882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课程名称</w:t>
            </w:r>
          </w:p>
        </w:tc>
        <w:tc>
          <w:tcPr>
            <w:tcW w:w="60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学分</w:t>
            </w:r>
          </w:p>
        </w:tc>
        <w:tc>
          <w:tcPr>
            <w:tcW w:w="12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课内学时</w:t>
            </w:r>
          </w:p>
        </w:tc>
        <w:tc>
          <w:tcPr>
            <w:tcW w:w="7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考核方式</w:t>
            </w:r>
          </w:p>
        </w:tc>
        <w:tc>
          <w:tcPr>
            <w:tcW w:w="125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388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0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理论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实践/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实验</w:t>
            </w:r>
          </w:p>
        </w:tc>
        <w:tc>
          <w:tcPr>
            <w:tcW w:w="7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第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期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1100003101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思想道德修养与法律基础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12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1100004104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大学英语Ⅰ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64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1100004105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信息技术基础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11000041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高等数学B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1100002106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大学体育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I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1100004110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创新创业教育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12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1100001114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大学生职业生涯规划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111921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401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shd w:val="clear" w:color="auto" w:fill="FFFFFF"/>
                <w:lang w:val="en-US" w:eastAsia="zh-CN" w:bidi="ar-SA"/>
              </w:rPr>
              <w:t>体育概论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40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111921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01602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体育经济学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111921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01203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田径Ⅰ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65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1100002125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教育心理学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32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通识选修课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1100002127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社会学概论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32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90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 xml:space="preserve">小计： 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24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学分 （必修课：2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学分，限选课修满：0 学分，任选课修满：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第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二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期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1100004102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 xml:space="preserve">毛泽东思想和中国特色社会主义理论体系概论  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40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1100004104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大学英语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II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64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1100002106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大学体育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II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1100004109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 xml:space="preserve">VF语言程序设计 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1100002103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both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大学生心理健康教育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22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10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11000041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49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高等数学B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1100002111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国学基础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32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111921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04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裁判学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7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111921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01205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田径Ⅱ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65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11122202207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体育与媒体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18</w:t>
            </w:r>
          </w:p>
        </w:tc>
        <w:tc>
          <w:tcPr>
            <w:tcW w:w="71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专业必修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111921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201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篮球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1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专业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限选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111921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202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健美操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65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专业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限选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▲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both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专业认知实习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3198" w:type="dxa"/>
            <w:gridSpan w:val="4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专业认知实习合计1周，具体时间由分院决定，报教务处批准、备案。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1100001119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both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Triz理论及实践应用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通识选修课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选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1100001129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大学美术鉴赏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1100002132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图像处理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1100002133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Photo shop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90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33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学分 （必修课：2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学分，限选课修满：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 xml:space="preserve">学分，任选课修满： 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 xml:space="preserve">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第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期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1100001146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艺术鉴赏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111921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01206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田径Ⅲ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11192102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601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体育竞赛组织与管理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57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7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11192102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602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体育管理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57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7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11192102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03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体育营销学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7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7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111921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203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排球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111921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204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武术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1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90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小计：2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学分 （必修课：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学分，限选课修满：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学分，任选课修满：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 xml:space="preserve">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第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期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1100002112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 xml:space="preserve">UI设计基础   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1100002113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 xml:space="preserve">移动互联网技术基础  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111921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01207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田径Ⅳ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65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111921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04401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体育无形资产开发与利用Ⅰ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32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111921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04602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体育经纪人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6</w:t>
            </w:r>
          </w:p>
        </w:tc>
        <w:tc>
          <w:tcPr>
            <w:tcW w:w="57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36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11192102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404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商务沟通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111921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02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05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足球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专业限选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111921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02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06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体育舞蹈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专业限选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跟岗实习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3198" w:type="dxa"/>
            <w:gridSpan w:val="4"/>
          </w:tcPr>
          <w:p>
            <w:pPr>
              <w:keepNext w:val="0"/>
              <w:keepLines w:val="0"/>
              <w:pageBreakBefore w:val="0"/>
              <w:tabs>
                <w:tab w:val="left" w:pos="921"/>
                <w:tab w:val="right" w:pos="151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跟岗实习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合计2周，具体时间由分院决定，报教务处批准、备案。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1100002139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积极心理学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32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通识选修课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1100002140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青年处世智慧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32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1100002141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虚拟现实技术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32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1100002143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动画鉴赏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32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90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小计：2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学分 （必修课：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学分，限选课修满：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学分，任选课修满：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第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五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六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期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1100001114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 xml:space="preserve">大学生职业发展与就业指导 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11192102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405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组织行为学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57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65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7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111921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04403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体育无形资产开发与利用Ⅱ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5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28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111921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04204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职业体育俱乐部管理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5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18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顶岗实习（含第六学期）</w:t>
            </w:r>
          </w:p>
        </w:tc>
        <w:tc>
          <w:tcPr>
            <w:tcW w:w="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3198" w:type="dxa"/>
            <w:gridSpan w:val="4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顶岗实习时间合计24周，具体时间由分院决定，报教务处批准、备案。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90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小计：11学分 （必修课：1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学分，限选课修满：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学分，任选课修满：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  <w:t>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  <w:t>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  <w:t>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  <w:t>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  <w:t>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  <w:t>节</w:t>
            </w: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项目</w:t>
            </w:r>
          </w:p>
        </w:tc>
        <w:tc>
          <w:tcPr>
            <w:tcW w:w="11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3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1100002660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军事训练</w:t>
            </w:r>
          </w:p>
        </w:tc>
        <w:tc>
          <w:tcPr>
            <w:tcW w:w="11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1100004661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第二课堂</w:t>
            </w:r>
          </w:p>
        </w:tc>
        <w:tc>
          <w:tcPr>
            <w:tcW w:w="11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1100001662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认知实习</w:t>
            </w:r>
          </w:p>
        </w:tc>
        <w:tc>
          <w:tcPr>
            <w:tcW w:w="11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1100002663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跟岗实习</w:t>
            </w:r>
          </w:p>
        </w:tc>
        <w:tc>
          <w:tcPr>
            <w:tcW w:w="11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1100024664</w:t>
            </w:r>
          </w:p>
        </w:tc>
        <w:tc>
          <w:tcPr>
            <w:tcW w:w="3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顶岗实习</w:t>
            </w:r>
          </w:p>
        </w:tc>
        <w:tc>
          <w:tcPr>
            <w:tcW w:w="11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3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5、6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890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小计：  33 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33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必  修  课</w:t>
            </w:r>
          </w:p>
        </w:tc>
        <w:tc>
          <w:tcPr>
            <w:tcW w:w="552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学分：105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33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选  修  课</w:t>
            </w:r>
          </w:p>
        </w:tc>
        <w:tc>
          <w:tcPr>
            <w:tcW w:w="552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学分：18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33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集中实践拓展环节</w:t>
            </w:r>
          </w:p>
        </w:tc>
        <w:tc>
          <w:tcPr>
            <w:tcW w:w="552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学分：33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总学分</w:t>
            </w:r>
          </w:p>
        </w:tc>
        <w:tc>
          <w:tcPr>
            <w:tcW w:w="552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学分：156</w:t>
            </w:r>
          </w:p>
        </w:tc>
      </w:tr>
    </w:tbl>
    <w:p>
      <w:pPr>
        <w:bidi w:val="0"/>
        <w:rPr>
          <w:rFonts w:hint="default"/>
          <w:lang w:val="en-US" w:eastAsia="zh-CN"/>
        </w:rPr>
      </w:pPr>
      <w:bookmarkStart w:id="10" w:name="_GoBack"/>
      <w:bookmarkEnd w:id="10"/>
    </w:p>
    <w:p>
      <w:pPr>
        <w:rPr>
          <w:rFonts w:hint="eastAsia" w:ascii="黑体" w:hAnsi="黑体" w:eastAsia="黑体" w:cs="黑体"/>
          <w:b/>
          <w:bCs/>
          <w:color w:val="auto"/>
          <w:sz w:val="36"/>
          <w:szCs w:val="36"/>
          <w:lang w:val="en-US" w:eastAsia="zh-CN"/>
        </w:rPr>
      </w:pPr>
      <w:bookmarkStart w:id="5" w:name="_Toc22446"/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lang w:val="en-US" w:eastAsia="zh-CN"/>
        </w:rPr>
        <w:br w:type="page"/>
      </w:r>
    </w:p>
    <w:p>
      <w:pPr>
        <w:pStyle w:val="5"/>
        <w:bidi w:val="0"/>
        <w:rPr>
          <w:rFonts w:hint="eastAsia"/>
          <w:lang w:val="en-US" w:eastAsia="zh-CN"/>
        </w:rPr>
      </w:pPr>
      <w:bookmarkStart w:id="6" w:name="_Toc11499"/>
      <w:bookmarkStart w:id="7" w:name="_Toc14001"/>
      <w:bookmarkStart w:id="8" w:name="_Toc23045"/>
      <w:bookmarkStart w:id="9" w:name="_Toc5598"/>
      <w:r>
        <w:rPr>
          <w:rFonts w:hint="eastAsia"/>
          <w:lang w:val="en-US" w:eastAsia="zh-CN"/>
        </w:rPr>
        <w:t>护理</w:t>
      </w:r>
      <w:bookmarkEnd w:id="5"/>
      <w:bookmarkEnd w:id="6"/>
      <w:bookmarkEnd w:id="7"/>
      <w:bookmarkEnd w:id="8"/>
      <w:bookmarkEnd w:id="9"/>
      <w:r>
        <w:rPr>
          <w:rFonts w:hint="eastAsia"/>
        </w:rPr>
        <w:t>专科专业教学计划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一、专业名称、专业代码、所属门类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专业名称：护理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专业代码：520201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所属门类：5202护理类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  <w:t>学制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学制三年。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三、专业学程安排</w:t>
      </w:r>
    </w:p>
    <w:p>
      <w:pPr>
        <w:pStyle w:val="3"/>
        <w:bidi w:val="0"/>
        <w:jc w:val="center"/>
        <w:rPr>
          <w:rFonts w:hint="eastAsia"/>
        </w:rPr>
      </w:pPr>
      <w:r>
        <w:rPr>
          <w:rFonts w:hint="eastAsia"/>
        </w:rPr>
        <w:t>专业学程安排表</w:t>
      </w:r>
    </w:p>
    <w:tbl>
      <w:tblPr>
        <w:tblStyle w:val="10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297"/>
        <w:gridCol w:w="2148"/>
        <w:gridCol w:w="1786"/>
        <w:gridCol w:w="645"/>
        <w:gridCol w:w="592"/>
        <w:gridCol w:w="671"/>
        <w:gridCol w:w="671"/>
        <w:gridCol w:w="1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学期</w:t>
            </w:r>
          </w:p>
        </w:tc>
        <w:tc>
          <w:tcPr>
            <w:tcW w:w="129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课程编码</w:t>
            </w:r>
          </w:p>
        </w:tc>
        <w:tc>
          <w:tcPr>
            <w:tcW w:w="3934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课程名称</w:t>
            </w:r>
          </w:p>
        </w:tc>
        <w:tc>
          <w:tcPr>
            <w:tcW w:w="6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学分</w:t>
            </w:r>
          </w:p>
        </w:tc>
        <w:tc>
          <w:tcPr>
            <w:tcW w:w="12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课内学时</w:t>
            </w:r>
          </w:p>
        </w:tc>
        <w:tc>
          <w:tcPr>
            <w:tcW w:w="67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考核方式</w:t>
            </w:r>
          </w:p>
        </w:tc>
        <w:tc>
          <w:tcPr>
            <w:tcW w:w="115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93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理论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实践/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实验</w:t>
            </w:r>
          </w:p>
        </w:tc>
        <w:tc>
          <w:tcPr>
            <w:tcW w:w="6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15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第一学期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1100003101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思想道德修养与法律基础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1100004104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大学英语Ⅰ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1100004105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信息技术基础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1100002106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大学体育Ⅰ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1100004147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高等数学B1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1100002110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创新创业教育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1100002111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国学基础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1100001114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大学生职业生涯规划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11192301108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护士职业素养（含礼仪、沟通、管理）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11192301304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生理学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11192301405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病原微生物与医学免疫学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11192301609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人体解剖学与组织胚胎学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68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1100002125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教育心理学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1100002127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社会学概论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8969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小计：34学分 （必修课：32学分，限选课修满：0学分，任选课修满：2学分）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第</w:t>
            </w:r>
            <w:r>
              <w:rPr>
                <w:rFonts w:hint="eastAsia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二</w:t>
            </w:r>
            <w:r>
              <w:rPr>
                <w:rFonts w:hint="eastAsia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学</w:t>
            </w:r>
            <w:r>
              <w:rPr>
                <w:rFonts w:hint="eastAsia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期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1100004102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毛泽东思想和中国特色社会主义理论体系概论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1100004145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大学英语Ⅱ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1100004148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大学体育Ⅱ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1100004109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VF语言程序设计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1100002103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大学生心理健康教育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11000041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49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高等数学B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11192301406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病理学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11192301102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护理伦理与卫生法律法规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11192301301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生物化学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111923021001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基础护理学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</w:rPr>
              <w:t>1100001119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</w:rPr>
              <w:t>Triz理论及实践应用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</w:rPr>
              <w:t>1100001129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  <w:t>大学美术鉴赏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lang w:bidi="ar"/>
              </w:rPr>
              <w:t>1100002132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  <w:t>图像处理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lang w:bidi="ar"/>
              </w:rPr>
              <w:t>1100002133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  <w:t>Photo shop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8969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小计：32学分 （必修课：30学分，限选课修满：0学分，任选课修满：2学分）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第三学期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1100001146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艺术鉴赏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11192301407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药理学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11192301103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护理心理学与健康教育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11192302602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内科护理学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11192302603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外科护理学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111923021001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基础护理学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11192302405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儿科护理学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11192303201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社区护理学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11192303202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健康评估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111923031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06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老年护理学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11192303107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中医护理学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8969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小计：29学分 （必修课：23学分，限选课修满：6学分，任选课修满：0学分）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第四学期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1100001145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大学生劳动教育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1100001144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大学生就业指导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11192302602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内科护理学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11192302603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外科护理学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11192302404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妇产科护理学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11192303203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康复护理学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11192303204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急救护理学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11192303105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传染病护理学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11192303108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专业英语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1100002139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积极心理学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1100002140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青年处世智慧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1100002141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虚拟现实技术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1100001143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动画鉴赏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8969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小计：18学分 （必修课：10学分，限选课修满：6学分，任选课修满：2学分）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不固定学期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1100001115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形势与政策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1100001116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军事理论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1100002117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大学生安全教育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8969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小计：4学分 （必修课：4学分，限选课修满：0学分，任选课修满：0学分）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实践拓展环节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课程编码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项目</w:t>
            </w:r>
          </w:p>
        </w:tc>
        <w:tc>
          <w:tcPr>
            <w:tcW w:w="12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学分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学期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1100002660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军事训练</w:t>
            </w:r>
          </w:p>
        </w:tc>
        <w:tc>
          <w:tcPr>
            <w:tcW w:w="12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1100004661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第二课堂</w:t>
            </w:r>
          </w:p>
        </w:tc>
        <w:tc>
          <w:tcPr>
            <w:tcW w:w="12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1100001662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认知实习</w:t>
            </w:r>
          </w:p>
        </w:tc>
        <w:tc>
          <w:tcPr>
            <w:tcW w:w="12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1100002663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技能综合训练</w:t>
            </w:r>
          </w:p>
        </w:tc>
        <w:tc>
          <w:tcPr>
            <w:tcW w:w="12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1100024664</w:t>
            </w: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毕业实习</w:t>
            </w:r>
          </w:p>
        </w:tc>
        <w:tc>
          <w:tcPr>
            <w:tcW w:w="12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4、5、6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39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护士资格证考试培训</w:t>
            </w:r>
          </w:p>
        </w:tc>
        <w:tc>
          <w:tcPr>
            <w:tcW w:w="12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8969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小计：35学分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83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合计</w:t>
            </w:r>
          </w:p>
        </w:tc>
        <w:tc>
          <w:tcPr>
            <w:tcW w:w="2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必  修  课</w:t>
            </w:r>
          </w:p>
        </w:tc>
        <w:tc>
          <w:tcPr>
            <w:tcW w:w="5524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学分：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83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2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选  修  课</w:t>
            </w:r>
          </w:p>
        </w:tc>
        <w:tc>
          <w:tcPr>
            <w:tcW w:w="5524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学分：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83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2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集中实践拓展环节</w:t>
            </w:r>
          </w:p>
        </w:tc>
        <w:tc>
          <w:tcPr>
            <w:tcW w:w="5524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学分：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39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总学分</w:t>
            </w:r>
          </w:p>
        </w:tc>
        <w:tc>
          <w:tcPr>
            <w:tcW w:w="5524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  <w:t>学分：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151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041B4C9A"/>
    <w:rsid w:val="02094A42"/>
    <w:rsid w:val="041B4C9A"/>
    <w:rsid w:val="081128A2"/>
    <w:rsid w:val="0ED71555"/>
    <w:rsid w:val="1F136AA8"/>
    <w:rsid w:val="28FE60D3"/>
    <w:rsid w:val="2AAE58D7"/>
    <w:rsid w:val="3E2B12C1"/>
    <w:rsid w:val="43BB4E95"/>
    <w:rsid w:val="4EF70D4B"/>
    <w:rsid w:val="5BFB00CD"/>
    <w:rsid w:val="65F20792"/>
    <w:rsid w:val="766C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link w:val="13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8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paragraph" w:styleId="9">
    <w:name w:val="footnote text"/>
    <w:basedOn w:val="1"/>
    <w:qFormat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table" w:styleId="11">
    <w:name w:val="Table Theme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标题 3 字符"/>
    <w:link w:val="5"/>
    <w:qFormat/>
    <w:uiPriority w:val="99"/>
    <w:rPr>
      <w:rFonts w:eastAsia="黑体"/>
      <w:sz w:val="44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5">
    <w:name w:val="正文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1111"/>
    <w:qFormat/>
    <w:uiPriority w:val="0"/>
    <w:pPr>
      <w:widowControl w:val="0"/>
      <w:spacing w:before="120" w:beforeLines="0" w:after="120" w:afterLines="0"/>
      <w:jc w:val="center"/>
      <w:outlineLvl w:val="0"/>
    </w:pPr>
    <w:rPr>
      <w:rFonts w:ascii="Times New Roman" w:hAnsi="Times New Roman" w:eastAsia="黑体" w:cs="Times New Roman"/>
      <w:bCs/>
      <w:kern w:val="0"/>
      <w:sz w:val="44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4716</Words>
  <Characters>7562</Characters>
  <Lines>0</Lines>
  <Paragraphs>0</Paragraphs>
  <TotalTime>1</TotalTime>
  <ScaleCrop>false</ScaleCrop>
  <LinksUpToDate>false</LinksUpToDate>
  <CharactersWithSpaces>7583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2023-05-24T08:47:00Z</dcterms:created>
  <dc:creator>那么骄傲</dc:creator>
  <cp:lastModifiedBy>那么骄傲</cp:lastModifiedBy>
  <dcterms:modified xsi:type="dcterms:W3CDTF">2023-05-24T09:26:08Z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A31025EFE02F41C3854CDFCCFAEE584A_13</vt:lpwstr>
  </property>
</Properties>
</file>