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/>
        <w:ind w:firstLine="0" w:firstLineChars="0"/>
        <w:jc w:val="center"/>
        <w:rPr>
          <w:rStyle w:val="13"/>
          <w:rFonts w:hint="eastAsia" w:eastAsia="黑体"/>
          <w:lang w:eastAsia="zh-CN"/>
        </w:rPr>
      </w:pPr>
      <w:bookmarkStart w:id="0" w:name="_Toc17594"/>
      <w:bookmarkStart w:id="1" w:name="_Toc6103"/>
      <w:bookmarkStart w:id="2" w:name="_Toc31870"/>
      <w:bookmarkStart w:id="3" w:name="_Toc26688"/>
      <w:r>
        <w:rPr>
          <w:rStyle w:val="13"/>
        </w:rPr>
        <w:t>工业机器人技术</w:t>
      </w:r>
      <w:r>
        <w:rPr>
          <w:rStyle w:val="13"/>
          <w:rFonts w:hint="eastAsia"/>
          <w:lang w:eastAsia="zh-CN"/>
        </w:rPr>
        <w:t>专科</w:t>
      </w:r>
      <w:r>
        <w:rPr>
          <w:rStyle w:val="13"/>
        </w:rPr>
        <w:t>专业人</w:t>
      </w:r>
      <w:r>
        <w:rPr>
          <w:rStyle w:val="13"/>
          <w:rFonts w:hint="eastAsia"/>
          <w:lang w:eastAsia="zh-CN"/>
        </w:rPr>
        <w:t>教学计划</w:t>
      </w:r>
    </w:p>
    <w:bookmarkEnd w:id="0"/>
    <w:bookmarkEnd w:id="1"/>
    <w:bookmarkEnd w:id="2"/>
    <w:bookmarkEnd w:id="3"/>
    <w:p>
      <w:pPr>
        <w:pStyle w:val="3"/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lang w:val="en-US" w:eastAsia="zh-CN"/>
        </w:rPr>
        <w:t>专业名称、专业代码、所属门类</w:t>
      </w:r>
    </w:p>
    <w:p>
      <w:pPr>
        <w:bidi w:val="0"/>
        <w:rPr>
          <w:lang w:val="en-US" w:eastAsia="zh-CN"/>
        </w:rPr>
      </w:pPr>
      <w:r>
        <w:rPr>
          <w:lang w:val="en-US" w:eastAsia="zh-CN"/>
        </w:rPr>
        <w:t>专业名称：工业机器人技术</w:t>
      </w:r>
    </w:p>
    <w:p>
      <w:pPr>
        <w:bidi w:val="0"/>
        <w:rPr>
          <w:lang w:val="en-US" w:eastAsia="zh-CN"/>
        </w:rPr>
      </w:pPr>
      <w:r>
        <w:rPr>
          <w:lang w:val="en-US" w:eastAsia="zh-CN"/>
        </w:rPr>
        <w:t>专业代码：</w:t>
      </w:r>
      <w:r>
        <w:rPr>
          <w:rFonts w:hint="default"/>
          <w:lang w:val="en-US" w:eastAsia="zh-CN"/>
        </w:rPr>
        <w:t>460305</w:t>
      </w:r>
    </w:p>
    <w:p>
      <w:pPr>
        <w:bidi w:val="0"/>
        <w:rPr>
          <w:lang w:val="en-US" w:eastAsia="zh-CN"/>
        </w:rPr>
      </w:pPr>
      <w:r>
        <w:rPr>
          <w:lang w:val="en-US" w:eastAsia="zh-CN"/>
        </w:rPr>
        <w:t>所属门类：</w:t>
      </w:r>
      <w:r>
        <w:rPr>
          <w:rFonts w:hint="eastAsia"/>
          <w:lang w:val="en-US" w:eastAsia="zh-CN"/>
        </w:rPr>
        <w:t>4</w:t>
      </w:r>
      <w:r>
        <w:rPr>
          <w:lang w:val="en-US" w:eastAsia="zh-CN"/>
        </w:rPr>
        <w:t>603自动化类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学制三年。</w:t>
      </w:r>
    </w:p>
    <w:p>
      <w:pPr>
        <w:pStyle w:val="3"/>
        <w:bidi w:val="0"/>
      </w:pPr>
      <w:r>
        <w:rPr>
          <w:rFonts w:hint="eastAsia"/>
          <w:lang w:eastAsia="zh-CN"/>
        </w:rPr>
        <w:t>三</w:t>
      </w:r>
      <w:r>
        <w:t>、工业机器人技术专业学程安排</w:t>
      </w:r>
    </w:p>
    <w:p>
      <w:pPr>
        <w:pStyle w:val="3"/>
        <w:bidi w:val="0"/>
        <w:jc w:val="center"/>
      </w:pPr>
      <w:r>
        <w:t>工业机器人技术专业学程安排表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"/>
        <w:gridCol w:w="316"/>
        <w:gridCol w:w="1315"/>
        <w:gridCol w:w="3846"/>
        <w:gridCol w:w="619"/>
        <w:gridCol w:w="592"/>
        <w:gridCol w:w="671"/>
        <w:gridCol w:w="631"/>
        <w:gridCol w:w="66"/>
        <w:gridCol w:w="3"/>
        <w:gridCol w:w="808"/>
        <w:gridCol w:w="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1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学期</w:t>
            </w:r>
          </w:p>
        </w:tc>
        <w:tc>
          <w:tcPr>
            <w:tcW w:w="13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课程编码</w:t>
            </w:r>
          </w:p>
        </w:tc>
        <w:tc>
          <w:tcPr>
            <w:tcW w:w="3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学分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69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考核方式</w:t>
            </w:r>
          </w:p>
        </w:tc>
        <w:tc>
          <w:tcPr>
            <w:tcW w:w="1149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1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理论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实践/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实验</w:t>
            </w:r>
          </w:p>
        </w:tc>
        <w:tc>
          <w:tcPr>
            <w:tcW w:w="69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第一学</w:t>
            </w:r>
            <w:r>
              <w:rPr>
                <w:rFonts w:hint="eastAsia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年</w:t>
            </w:r>
          </w:p>
        </w:tc>
        <w:tc>
          <w:tcPr>
            <w:tcW w:w="316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第一学</w:t>
            </w:r>
            <w:r>
              <w:rPr>
                <w:rFonts w:hint="eastAsia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1100003101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思想道德修养与法律基础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33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1100004104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大学英语Ⅰ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1100004105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计算机基础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1100002106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大学体育Ⅰ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24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1100004107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高等数学A1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1100002110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创新创业教育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12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1100001116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军事理论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1100002117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大学生安全知识教育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30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1100001114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大学生职业规划教育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9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11022301601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机械制图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50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40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1100001123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公关礼仪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15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9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通识选修课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1100002124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西方哲学史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9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1100002125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教育心理学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9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1100001126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艺术鉴赏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15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9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1100002127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社会学概论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9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8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学分小计：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27-28学分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第</w:t>
            </w:r>
            <w:r>
              <w:rPr>
                <w:rFonts w:hint="eastAsia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二</w:t>
            </w:r>
            <w:r>
              <w:rPr>
                <w:rFonts w:hint="eastAsia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</w:t>
            </w:r>
            <w:r>
              <w:rPr>
                <w:rFonts w:hint="eastAsia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1100004102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48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1100002103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1100004145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大学英语Ⅱ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1100004148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大学体育Ⅱ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26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1100004146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高等数学A2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1100002108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C语言程序设计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11022301403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电工电子技术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11022301202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AutoCAD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11022301204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工业机器人技术基础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11022301405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机械设计基础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1100001119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Triz理论及实践应用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通识选修课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(7选1)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1100002128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中国哲学十五讲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1100001129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大学美术鉴赏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1100002130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个人理财学+金融证券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1100002131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日语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1100001132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图像处理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1100001133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Photoshop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8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学分小计：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29-30学分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第二学年</w:t>
            </w:r>
          </w:p>
        </w:tc>
        <w:tc>
          <w:tcPr>
            <w:tcW w:w="3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1100001115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形势与政策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1100001146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艺术鉴赏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11022301406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单片机应用技术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11022302402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电机与电气控制技术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11022302401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传感器与测试技术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11022302404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电气控制与PLC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11022303401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UG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8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4选2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11022303403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工厂电气控制技术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8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11022303402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PRO/E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8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11022303404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机械工程材料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8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1100001122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物联网技术概论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通识选修课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(8选1)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1100001134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机器人导论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1100001135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多媒体技术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1100002136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性格色彩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1100002137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多媒体技术及应用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1100001138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中外名曲鉴赏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1100001120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3D打印技术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1100002113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移动互联网技术基础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8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学分小计：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28-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eastAsia="zh-CN"/>
              </w:rPr>
              <w:t>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11022302405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工业机器人编程与应用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1100001145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大学生劳动教育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32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11022302403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液压与气压传动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11022302406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机器人设计与制作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11022303405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智能信息处理技术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6选3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11022303406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自动控制系统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11022303407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机器人故障诊断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11022303408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机器人生产安装与调试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11022303410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机器人视觉图像处理技术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11022303409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人机交互界面技术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54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1100001121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电子商务概论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通识选修课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(7选1)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1100002139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积极心理学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1100002140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青年处世智慧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1100002141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虚拟现实技术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1100002142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软装设计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1100001143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动画鉴赏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bidi="ar"/>
              </w:rPr>
              <w:t>1100002112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UI设计基础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8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学分小计：2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-2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第三学年</w:t>
            </w:r>
          </w:p>
        </w:tc>
        <w:tc>
          <w:tcPr>
            <w:tcW w:w="3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1100001144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大学生就业指导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9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9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11022303411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变频器应用技术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8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3选1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11022303412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检测与转换技术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8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11022303413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伺服驱动技术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8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11022304201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质量控制与质量管理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任选课（7选3）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11022304202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工控组态及现场总线技术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11022304203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生产过程自动化技术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11022304204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机器人系统虚拟仿真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18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11022304205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机器人工程实际应用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11022304206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人力资源管理与开发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11022304207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工业工程基础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0</w:t>
            </w: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8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学分小计：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11学分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集中拓展环节</w:t>
            </w:r>
          </w:p>
        </w:tc>
        <w:tc>
          <w:tcPr>
            <w:tcW w:w="3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第1、2学期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1100003161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军训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11022105101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第3、4学期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11022105202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第5、6学期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11022105603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顶岗实习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11022105004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毕业教育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11022105405</w:t>
            </w:r>
          </w:p>
        </w:tc>
        <w:tc>
          <w:tcPr>
            <w:tcW w:w="3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第二课堂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1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  <w:t>合计</w:t>
            </w:r>
          </w:p>
        </w:tc>
        <w:tc>
          <w:tcPr>
            <w:tcW w:w="51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必修课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1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36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1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集中拓展环节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15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1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总学分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13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>
      <w:pPr>
        <w:pStyle w:val="3"/>
        <w:spacing w:before="0" w:after="0"/>
        <w:ind w:firstLine="0" w:firstLineChars="0"/>
        <w:jc w:val="center"/>
        <w:rPr>
          <w:rFonts w:hint="eastAsia" w:ascii="Times New Roman" w:hAnsi="Times New Roman" w:eastAsia="黑体" w:cs="Times New Roman"/>
          <w:b/>
          <w:color w:val="auto"/>
          <w:sz w:val="44"/>
          <w:lang w:eastAsia="zh-CN"/>
        </w:rPr>
      </w:pPr>
      <w:r>
        <w:rPr>
          <w:rFonts w:hint="eastAsia"/>
          <w:lang w:val="en-US" w:eastAsia="zh-CN"/>
        </w:rPr>
        <w:br w:type="page"/>
      </w:r>
      <w:bookmarkStart w:id="4" w:name="_Toc24461"/>
      <w:bookmarkStart w:id="5" w:name="_Toc2037"/>
      <w:bookmarkStart w:id="6" w:name="_Toc24530"/>
      <w:bookmarkStart w:id="7" w:name="_Toc21334"/>
      <w:r>
        <w:rPr>
          <w:rStyle w:val="13"/>
        </w:rPr>
        <w:t>机电一体化技术</w:t>
      </w:r>
      <w:r>
        <w:rPr>
          <w:rStyle w:val="13"/>
          <w:rFonts w:hint="eastAsia"/>
          <w:lang w:eastAsia="zh-CN"/>
        </w:rPr>
        <w:t>专科</w:t>
      </w:r>
      <w:r>
        <w:rPr>
          <w:rStyle w:val="13"/>
        </w:rPr>
        <w:t>专业</w:t>
      </w:r>
      <w:bookmarkEnd w:id="4"/>
      <w:bookmarkEnd w:id="5"/>
      <w:bookmarkEnd w:id="6"/>
      <w:bookmarkEnd w:id="7"/>
      <w:r>
        <w:rPr>
          <w:rStyle w:val="13"/>
          <w:rFonts w:hint="eastAsia"/>
          <w:lang w:eastAsia="zh-CN"/>
        </w:rPr>
        <w:t>教学计划</w:t>
      </w:r>
    </w:p>
    <w:p>
      <w:pPr>
        <w:pStyle w:val="3"/>
        <w:bidi w:val="0"/>
      </w:pPr>
      <w:r>
        <w:t>一、专业名称、专业代码、所属门类</w:t>
      </w:r>
    </w:p>
    <w:p>
      <w:pPr>
        <w:bidi w:val="0"/>
      </w:pPr>
      <w:r>
        <w:t>专业名称：机电一体化技术</w:t>
      </w:r>
    </w:p>
    <w:p>
      <w:pPr>
        <w:bidi w:val="0"/>
      </w:pPr>
      <w:r>
        <w:t>专业代码：</w:t>
      </w:r>
      <w:r>
        <w:rPr>
          <w:rFonts w:hint="eastAsia"/>
        </w:rPr>
        <w:t>460301</w:t>
      </w:r>
    </w:p>
    <w:p>
      <w:pPr>
        <w:bidi w:val="0"/>
      </w:pPr>
      <w:r>
        <w:t>所属门类：</w:t>
      </w:r>
      <w:r>
        <w:rPr>
          <w:rFonts w:hint="eastAsia"/>
          <w:lang w:val="en-US" w:eastAsia="zh-CN"/>
        </w:rPr>
        <w:t>4</w:t>
      </w:r>
      <w:r>
        <w:t>603 自动化类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学制三年。</w:t>
      </w:r>
    </w:p>
    <w:p>
      <w:pPr>
        <w:pStyle w:val="3"/>
        <w:bidi w:val="0"/>
      </w:pPr>
      <w:r>
        <w:rPr>
          <w:rFonts w:hint="eastAsia"/>
          <w:lang w:eastAsia="zh-CN"/>
        </w:rPr>
        <w:t>三</w:t>
      </w:r>
      <w:r>
        <w:t>、机电一体化</w:t>
      </w:r>
      <w:r>
        <w:rPr>
          <w:rFonts w:hint="eastAsia"/>
        </w:rPr>
        <w:t>技术</w:t>
      </w:r>
      <w:r>
        <w:t>专业学程安排</w:t>
      </w:r>
    </w:p>
    <w:p>
      <w:pPr>
        <w:pStyle w:val="3"/>
        <w:bidi w:val="0"/>
        <w:jc w:val="center"/>
      </w:pPr>
      <w:r>
        <w:rPr>
          <w:rFonts w:hint="eastAsia"/>
        </w:rPr>
        <w:t>机电一体化技术</w:t>
      </w:r>
      <w:r>
        <w:t>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55"/>
        <w:gridCol w:w="1224"/>
        <w:gridCol w:w="3539"/>
        <w:gridCol w:w="579"/>
        <w:gridCol w:w="579"/>
        <w:gridCol w:w="658"/>
        <w:gridCol w:w="619"/>
        <w:gridCol w:w="1123"/>
        <w:gridCol w:w="8"/>
        <w:gridCol w:w="66"/>
        <w:gridCol w:w="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5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2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课程编码</w:t>
            </w:r>
          </w:p>
        </w:tc>
        <w:tc>
          <w:tcPr>
            <w:tcW w:w="35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5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课内学时</w:t>
            </w:r>
          </w:p>
        </w:tc>
        <w:tc>
          <w:tcPr>
            <w:tcW w:w="6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考核方式</w:t>
            </w:r>
          </w:p>
        </w:tc>
        <w:tc>
          <w:tcPr>
            <w:tcW w:w="1553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5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理论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实践/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实验</w:t>
            </w:r>
          </w:p>
        </w:tc>
        <w:tc>
          <w:tcPr>
            <w:tcW w:w="6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第一学年</w:t>
            </w:r>
          </w:p>
        </w:tc>
        <w:tc>
          <w:tcPr>
            <w:tcW w:w="355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第一学期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1100003101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思想道德修养与法律基础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33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1100004104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1100004105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计算机基础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1100002106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1100002117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大学生安全教育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1100001116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军事理论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1100004107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高等数学A1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1100002110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创新创业教育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1100001114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大学生职业规划教育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11022101601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机械制图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1100001123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公关礼仪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1100002124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西方哲学史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1100002125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教育心理学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1100001126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艺术鉴赏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1100002127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社会学概论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5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学分小计：27-28学分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二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1100004102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毛泽东思想和特色社会主义理论体系概论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1100002103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大学生心理健康教育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1100004145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大学英语II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72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1100002108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C语言程序设计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1100002106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26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1100004146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高等数学A2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11022101205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AutoCAD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11022101406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电工电子技术I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1100001119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Triz理论及实践应用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7选1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1100002128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中国哲学十五讲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1100001129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大学美术鉴赏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1100002130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个人理财学+金融证券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1100002131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日语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1100001132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图像处理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1100001133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Photoshop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5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学分小计：25-26学分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1100001115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形势与政策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1100001146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艺术鉴赏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11022101204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公差配合与测量技术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11022101402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工程力学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11022101407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电工电子技术II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11022102402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机械工程材料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11022101403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机械设计基础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11022102404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电气控制与PLC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11022103401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UG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30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11022103402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PRO/E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11022103403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金属材料及热处理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1100001120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3D打印技术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8选1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1100001122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物联网技术概论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1100001134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机器人导论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1100001135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多媒体技术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1100002136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性格色彩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1100002137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多媒体技术及应用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1100001138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中外名曲鉴赏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1100002113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移动互联网技术基础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5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学分小计：29-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180" w:firstLineChars="100"/>
              <w:jc w:val="both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11022102403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微机原理及应用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1100001145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大学生劳动教育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11022102401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机械制造技术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11022102405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液压与气压传动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11022103404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传感器原理及技术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6选3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11022103406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自动控制系统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11022103405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数控编程及加工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11022103407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特种加工技术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11022103408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先进制造技术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11022103411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机电设备安装与维护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1100001121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电子商务概论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7选1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1100002139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积极心理学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1100002140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青年处世智慧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1100002141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虚拟现实技术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1100002142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软装设计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1100001143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动画鉴赏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1100002112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UI设计基础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5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学分小计：2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-2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第三学年</w:t>
            </w:r>
          </w:p>
        </w:tc>
        <w:tc>
          <w:tcPr>
            <w:tcW w:w="3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第五学期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1100001144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大学生就业指导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11022103409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数控设备故障诊断及维修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5选2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11022103410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工厂供配电技术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11022103413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机电设备管理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11022103412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机电一体化系统设计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11022103414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机电产品安装与维修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9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11022104201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质量控制与质量管理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任选课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5选3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11022104202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专业英语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11022104203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人力资源管理与开发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11022104204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机械设计学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11022104205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工业工程基础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5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5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学分小计：15学分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集中拓展环节</w:t>
            </w:r>
          </w:p>
        </w:tc>
        <w:tc>
          <w:tcPr>
            <w:tcW w:w="3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第1、2学期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1100003161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军训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11022105101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第3、4学期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11022105202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第5、6学期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11022105603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顶岗实习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11022105004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毕业教育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11022105405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第二课堂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975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必修课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975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975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集中拓展环节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975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总学分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/>
        <w:keepLines/>
        <w:spacing w:line="240" w:lineRule="auto"/>
        <w:ind w:firstLine="0" w:firstLineChars="0"/>
        <w:jc w:val="center"/>
        <w:outlineLvl w:val="0"/>
        <w:rPr>
          <w:rFonts w:hint="eastAsia" w:ascii="Times New Roman" w:hAnsi="Times New Roman" w:eastAsia="黑体" w:cs="Times New Roman"/>
          <w:b/>
          <w:bCs/>
          <w:color w:val="auto"/>
          <w:kern w:val="44"/>
          <w:sz w:val="44"/>
          <w:szCs w:val="44"/>
          <w:lang w:eastAsia="zh-CN"/>
        </w:rPr>
      </w:pPr>
      <w:r>
        <w:rPr>
          <w:rFonts w:hint="eastAsia"/>
          <w:lang w:val="en-US" w:eastAsia="zh-CN"/>
        </w:rPr>
        <w:br w:type="page"/>
      </w:r>
      <w:bookmarkStart w:id="8" w:name="_Toc14876"/>
      <w:bookmarkStart w:id="9" w:name="_Toc29133"/>
      <w:bookmarkStart w:id="10" w:name="_Toc9201"/>
      <w:bookmarkStart w:id="11" w:name="_Toc29289"/>
      <w:r>
        <w:rPr>
          <w:rStyle w:val="13"/>
          <w:rFonts w:hint="eastAsia"/>
          <w:lang w:eastAsia="zh-CN"/>
        </w:rPr>
        <w:t>机械制造及自动化专科</w:t>
      </w:r>
      <w:r>
        <w:rPr>
          <w:rStyle w:val="13"/>
        </w:rPr>
        <w:t>专业</w:t>
      </w:r>
      <w:bookmarkEnd w:id="8"/>
      <w:bookmarkEnd w:id="9"/>
      <w:bookmarkEnd w:id="10"/>
      <w:bookmarkEnd w:id="11"/>
      <w:r>
        <w:rPr>
          <w:rStyle w:val="13"/>
          <w:rFonts w:hint="eastAsia" w:eastAsia="黑体"/>
          <w:lang w:eastAsia="zh-CN"/>
        </w:rPr>
        <w:t>教学计划</w:t>
      </w:r>
    </w:p>
    <w:p>
      <w:pPr>
        <w:pStyle w:val="3"/>
        <w:bidi w:val="0"/>
      </w:pPr>
      <w:r>
        <w:t>一、专业名称、专业代码、所属门类</w:t>
      </w:r>
    </w:p>
    <w:p>
      <w:pPr>
        <w:bidi w:val="0"/>
      </w:pPr>
      <w:r>
        <w:t>专业名称：</w:t>
      </w:r>
      <w:r>
        <w:rPr>
          <w:rFonts w:hint="eastAsia"/>
          <w:lang w:eastAsia="zh-CN"/>
        </w:rPr>
        <w:t>机械制造及自动化</w:t>
      </w:r>
      <w:r>
        <w:t>专业</w:t>
      </w:r>
    </w:p>
    <w:p>
      <w:pPr>
        <w:bidi w:val="0"/>
      </w:pPr>
      <w:r>
        <w:t>专业代码：</w:t>
      </w:r>
      <w:r>
        <w:rPr>
          <w:rFonts w:hint="eastAsia"/>
        </w:rPr>
        <w:t>460104</w:t>
      </w:r>
    </w:p>
    <w:p>
      <w:pPr>
        <w:bidi w:val="0"/>
      </w:pPr>
      <w:r>
        <w:t>所属门类：</w:t>
      </w:r>
      <w:r>
        <w:rPr>
          <w:rFonts w:hint="eastAsia"/>
          <w:lang w:val="en-US" w:eastAsia="zh-CN"/>
        </w:rPr>
        <w:t>4</w:t>
      </w:r>
      <w:r>
        <w:t>601</w:t>
      </w:r>
      <w:r>
        <w:rPr>
          <w:lang w:val="en-US" w:eastAsia="zh-CN"/>
        </w:rPr>
        <w:t>机械设计制造类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学制三年。</w:t>
      </w:r>
    </w:p>
    <w:p>
      <w:pPr>
        <w:pStyle w:val="3"/>
        <w:bidi w:val="0"/>
      </w:pPr>
      <w:r>
        <w:rPr>
          <w:rFonts w:hint="eastAsia"/>
          <w:lang w:eastAsia="zh-CN"/>
        </w:rPr>
        <w:t>三</w:t>
      </w:r>
      <w:r>
        <w:t>、</w:t>
      </w:r>
      <w:r>
        <w:rPr>
          <w:rFonts w:hint="eastAsia"/>
          <w:lang w:eastAsia="zh-CN"/>
        </w:rPr>
        <w:t>机械制造及自动化</w:t>
      </w:r>
      <w:r>
        <w:t>专业学程安排</w:t>
      </w:r>
    </w:p>
    <w:p>
      <w:pPr>
        <w:pStyle w:val="3"/>
        <w:bidi w:val="0"/>
        <w:jc w:val="center"/>
      </w:pPr>
      <w:r>
        <w:rPr>
          <w:rFonts w:hint="eastAsia"/>
          <w:lang w:eastAsia="zh-CN"/>
        </w:rPr>
        <w:t>机械制造及自动化</w:t>
      </w:r>
      <w:r>
        <w:t>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"/>
        <w:gridCol w:w="329"/>
        <w:gridCol w:w="1276"/>
        <w:gridCol w:w="53"/>
        <w:gridCol w:w="3408"/>
        <w:gridCol w:w="579"/>
        <w:gridCol w:w="605"/>
        <w:gridCol w:w="684"/>
        <w:gridCol w:w="579"/>
        <w:gridCol w:w="1150"/>
        <w:gridCol w:w="8"/>
        <w:gridCol w:w="66"/>
        <w:gridCol w:w="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课程编码</w:t>
            </w:r>
          </w:p>
        </w:tc>
        <w:tc>
          <w:tcPr>
            <w:tcW w:w="346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5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课内学时</w:t>
            </w:r>
          </w:p>
        </w:tc>
        <w:tc>
          <w:tcPr>
            <w:tcW w:w="5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考核方式</w:t>
            </w:r>
          </w:p>
        </w:tc>
        <w:tc>
          <w:tcPr>
            <w:tcW w:w="1580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46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理论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实践/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实验</w:t>
            </w:r>
          </w:p>
        </w:tc>
        <w:tc>
          <w:tcPr>
            <w:tcW w:w="5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第一学年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第一学期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1100003101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思想道德修养与法律基础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33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1100004104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1100002105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计算机基础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1100002106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1100002117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大学生安全教育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1100001116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军事理论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1100007107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高等数学A1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1100002110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创新创业教育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1100001114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大学生职业规划教育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11022201601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机械制图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1100002123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公关礼仪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1100002124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西方哲学史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1100002125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教育心理学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1100002126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艺术鉴赏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1100002127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社会学概论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6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学分小计：27-28学分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第二学期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1100004102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毛泽东思想和特色社会主义理论体系概论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1100002103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1100004145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大学英语II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72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1100002108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C语言程序设计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1100004148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大学体育Ⅱ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1100004146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高等数学A2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11022201205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AutoCAD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11022201806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电工电子技术I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1100001119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Triz理论及实践应用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7选1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1100002128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中国哲学十五讲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1100002129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大学美术鉴赏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1100002130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个人理财学+金融证券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1100002131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日语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1100002132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图像处理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1100002133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Photoshop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6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学分小计：25-26学分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三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1100001115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1100001146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艺术鉴赏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11022201204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公差配合与测量技术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11022201402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工程力学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11022101407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电工电子技术II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11022202402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机械工程材料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29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25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11022201403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机械设计基础（课程设计）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11022202404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电气控制与PLC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11022203401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UG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30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11022203402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PRO/E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11022203403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金属材料及热处理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1100001122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物联网技术概论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1100002134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机器人导论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1100002135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多媒体技术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1100002136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性格色彩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1100002137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多媒体技术及应用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1100002138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中外名曲鉴赏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1100002113</w:t>
            </w:r>
          </w:p>
        </w:tc>
        <w:tc>
          <w:tcPr>
            <w:tcW w:w="34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移动互联网技术基础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6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学分小计：30-31学分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四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11022202403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微机原理及应用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1100001145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大学生劳动教育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11022202401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机械制造技术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11022202405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液压与气压传动（课程设计）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11022203404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传感器原理及技术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6选3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11022203406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自动控制系统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11022203405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数控编程及加工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11022203407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特种加工技术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64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11022203408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先进制造技术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11022203411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机电设备安装与维护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1100001121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电子商务概论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1100002139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积极心理学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1100002140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青年处世智慧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1100002141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虚拟现实技术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1100002142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软装设计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1100002143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动画鉴赏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1100002112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UI设计基础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通识选修课</w:t>
            </w:r>
          </w:p>
        </w:tc>
        <w:tc>
          <w:tcPr>
            <w:tcW w:w="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6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学分小计：27-28学分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第五学期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1100001144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大学生就业指导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11022203409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数控设备故障诊断及维修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5选2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11022203410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工厂供配电技术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11022203413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机电设备管理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52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11022203412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机电一体化系统设计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40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11022203414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机电产品安装与维修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54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18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专业限选课</w:t>
            </w:r>
          </w:p>
        </w:tc>
        <w:tc>
          <w:tcPr>
            <w:tcW w:w="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11022204201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质量控制与质量管理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任选课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5选3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11022204202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专业英语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11022204203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人力资源管理与开发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11022204204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机械设计学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11022204205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工业工程基础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58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76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学分小计：16学分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集中拓展环节</w:t>
            </w:r>
          </w:p>
        </w:tc>
        <w:tc>
          <w:tcPr>
            <w:tcW w:w="3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1、2学期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1100003161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军训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11022205101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3、4学期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11022205202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5、6学期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11022205603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顶岗实习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11022205004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毕业教育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11022205405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第二课堂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7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必修课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7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36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7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集中拓展环节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7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总学分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2094A42"/>
    <w:rsid w:val="041B4C9A"/>
    <w:rsid w:val="081128A2"/>
    <w:rsid w:val="0ED71555"/>
    <w:rsid w:val="1F136AA8"/>
    <w:rsid w:val="28FE60D3"/>
    <w:rsid w:val="2AAE58D7"/>
    <w:rsid w:val="3E2B12C1"/>
    <w:rsid w:val="43BB4E95"/>
    <w:rsid w:val="5BFB00CD"/>
    <w:rsid w:val="65F20792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3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9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11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3 字符"/>
    <w:link w:val="5"/>
    <w:qFormat/>
    <w:uiPriority w:val="99"/>
    <w:rPr>
      <w:rFonts w:eastAsia="黑体"/>
      <w:sz w:val="4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1111"/>
    <w:qFormat/>
    <w:uiPriority w:val="0"/>
    <w:pPr>
      <w:widowControl w:val="0"/>
      <w:spacing w:before="120" w:beforeLines="0" w:after="120" w:afterLines="0"/>
      <w:jc w:val="center"/>
      <w:outlineLvl w:val="0"/>
    </w:pPr>
    <w:rPr>
      <w:rFonts w:ascii="Times New Roman" w:hAnsi="Times New Roman" w:eastAsia="黑体" w:cs="Times New Roman"/>
      <w:bCs/>
      <w:kern w:val="0"/>
      <w:sz w:val="44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1041</Words>
  <Characters>1480</Characters>
  <Lines>0</Lines>
  <Paragraphs>0</Paragraphs>
  <TotalTime>1</TotalTime>
  <ScaleCrop>false</ScaleCrop>
  <LinksUpToDate>false</LinksUpToDate>
  <CharactersWithSpaces>1526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4462C6B352A34CBFB82F5A466A8DD64E_13</vt:lpwstr>
  </property>
</Properties>
</file>